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Gotham Narrow Book" w:cs="Gotham Narrow Book" w:eastAsia="Gotham Narrow Book" w:hAnsi="Gotham Narrow Book"/>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3600450</wp:posOffset>
            </wp:positionH>
            <wp:positionV relativeFrom="paragraph">
              <wp:posOffset>114300</wp:posOffset>
            </wp:positionV>
            <wp:extent cx="2795588" cy="434570"/>
            <wp:effectExtent b="0" l="0" r="0" t="0"/>
            <wp:wrapSquare wrapText="bothSides" distB="114300" distT="114300" distL="114300" distR="114300"/>
            <wp:docPr id="3"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2795588" cy="434570"/>
                    </a:xfrm>
                    <a:prstGeom prst="rect"/>
                    <a:ln/>
                  </pic:spPr>
                </pic:pic>
              </a:graphicData>
            </a:graphic>
          </wp:anchor>
        </w:drawing>
      </w:r>
    </w:p>
    <w:p w:rsidR="00000000" w:rsidDel="00000000" w:rsidP="00000000" w:rsidRDefault="00000000" w:rsidRPr="00000000" w14:paraId="00000002">
      <w:pPr>
        <w:jc w:val="center"/>
        <w:rPr>
          <w:rFonts w:ascii="Gotham Narrow Book" w:cs="Gotham Narrow Book" w:eastAsia="Gotham Narrow Book" w:hAnsi="Gotham Narrow Book"/>
        </w:rPr>
      </w:pPr>
      <w:r w:rsidDel="00000000" w:rsidR="00000000" w:rsidRPr="00000000">
        <w:rPr>
          <w:rtl w:val="0"/>
        </w:rPr>
      </w:r>
    </w:p>
    <w:p w:rsidR="00000000" w:rsidDel="00000000" w:rsidP="00000000" w:rsidRDefault="00000000" w:rsidRPr="00000000" w14:paraId="00000003">
      <w:pPr>
        <w:jc w:val="center"/>
        <w:rPr>
          <w:rFonts w:ascii="Gotham Narrow Book" w:cs="Gotham Narrow Book" w:eastAsia="Gotham Narrow Book" w:hAnsi="Gotham Narrow Book"/>
          <w:sz w:val="28"/>
          <w:szCs w:val="28"/>
          <w:u w:val="single"/>
        </w:rPr>
      </w:pPr>
      <w:r w:rsidDel="00000000" w:rsidR="00000000" w:rsidRPr="00000000">
        <w:rPr>
          <w:rtl w:val="0"/>
        </w:rPr>
      </w:r>
    </w:p>
    <w:p w:rsidR="00000000" w:rsidDel="00000000" w:rsidP="00000000" w:rsidRDefault="00000000" w:rsidRPr="00000000" w14:paraId="00000004">
      <w:pPr>
        <w:jc w:val="center"/>
        <w:rPr>
          <w:rFonts w:ascii="Gotham Narrow Book" w:cs="Gotham Narrow Book" w:eastAsia="Gotham Narrow Book" w:hAnsi="Gotham Narrow Book"/>
          <w:sz w:val="28"/>
          <w:szCs w:val="28"/>
          <w:u w:val="single"/>
        </w:rPr>
      </w:pPr>
      <w:r w:rsidDel="00000000" w:rsidR="00000000" w:rsidRPr="00000000">
        <w:rPr>
          <w:rtl w:val="0"/>
        </w:rPr>
      </w:r>
    </w:p>
    <w:p w:rsidR="00000000" w:rsidDel="00000000" w:rsidP="00000000" w:rsidRDefault="00000000" w:rsidRPr="00000000" w14:paraId="00000005">
      <w:pPr>
        <w:jc w:val="center"/>
        <w:rPr>
          <w:rFonts w:ascii="Gotham Narrow Book" w:cs="Gotham Narrow Book" w:eastAsia="Gotham Narrow Book" w:hAnsi="Gotham Narrow Book"/>
          <w:sz w:val="28"/>
          <w:szCs w:val="28"/>
          <w:u w:val="single"/>
        </w:rPr>
      </w:pPr>
      <w:r w:rsidDel="00000000" w:rsidR="00000000" w:rsidRPr="00000000">
        <w:rPr>
          <w:rtl w:val="0"/>
        </w:rPr>
      </w:r>
    </w:p>
    <w:p w:rsidR="00000000" w:rsidDel="00000000" w:rsidP="00000000" w:rsidRDefault="00000000" w:rsidRPr="00000000" w14:paraId="00000006">
      <w:pPr>
        <w:jc w:val="center"/>
        <w:rPr>
          <w:color w:val="000000"/>
          <w:sz w:val="24"/>
          <w:szCs w:val="24"/>
        </w:rPr>
        <w:sectPr>
          <w:pgSz w:h="15840" w:w="12240"/>
          <w:pgMar w:bottom="1440" w:top="1440" w:left="1440" w:right="1440" w:header="720" w:footer="720"/>
          <w:pgNumType w:start="1"/>
          <w:cols w:equalWidth="0"/>
        </w:sectPr>
      </w:pPr>
      <w:r w:rsidDel="00000000" w:rsidR="00000000" w:rsidRPr="00000000">
        <w:rPr>
          <w:rFonts w:ascii="Gotham Narrow Book" w:cs="Gotham Narrow Book" w:eastAsia="Gotham Narrow Book" w:hAnsi="Gotham Narrow Book"/>
          <w:sz w:val="28"/>
          <w:szCs w:val="28"/>
          <w:u w:val="single"/>
          <w:rtl w:val="0"/>
        </w:rPr>
        <w:t xml:space="preserve">Lesson / Lección 3: Bird Beaks / Picos de aves</w:t>
      </w:r>
      <w:r w:rsidDel="00000000" w:rsidR="00000000" w:rsidRPr="00000000">
        <w:rPr>
          <w:rtl w:val="0"/>
        </w:rPr>
      </w:r>
    </w:p>
    <w:p w:rsidR="00000000" w:rsidDel="00000000" w:rsidP="00000000" w:rsidRDefault="00000000" w:rsidRPr="00000000" w14:paraId="00000007">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08">
      <w:pPr>
        <w:rPr>
          <w:color w:val="000000"/>
          <w:sz w:val="24"/>
          <w:szCs w:val="24"/>
        </w:rPr>
        <w:sectPr>
          <w:type w:val="continuous"/>
          <w:pgSz w:h="15840" w:w="12240"/>
          <w:pgMar w:bottom="1440" w:top="1440" w:left="1440" w:right="1440" w:header="720" w:footer="720"/>
          <w:cols w:equalWidth="0"/>
        </w:sectPr>
      </w:pPr>
      <w:r w:rsidDel="00000000" w:rsidR="00000000" w:rsidRPr="00000000">
        <w:rPr>
          <w:rFonts w:ascii="Gotham Narrow Book" w:cs="Gotham Narrow Book" w:eastAsia="Gotham Narrow Book" w:hAnsi="Gotham Narrow Book"/>
          <w:sz w:val="24"/>
          <w:szCs w:val="24"/>
          <w:rtl w:val="0"/>
        </w:rPr>
        <w:t xml:space="preserve">How does a </w:t>
      </w:r>
      <w:r w:rsidDel="00000000" w:rsidR="00000000" w:rsidRPr="00000000">
        <w:rPr>
          <w:rFonts w:ascii="Gotham Narrow Book" w:cs="Gotham Narrow Book" w:eastAsia="Gotham Narrow Book" w:hAnsi="Gotham Narrow Book"/>
          <w:b w:val="1"/>
          <w:sz w:val="24"/>
          <w:szCs w:val="24"/>
          <w:rtl w:val="0"/>
        </w:rPr>
        <w:t xml:space="preserve">bird’s beak </w:t>
      </w:r>
      <w:r w:rsidDel="00000000" w:rsidR="00000000" w:rsidRPr="00000000">
        <w:rPr>
          <w:rFonts w:ascii="Gotham Narrow Book" w:cs="Gotham Narrow Book" w:eastAsia="Gotham Narrow Book" w:hAnsi="Gotham Narrow Book"/>
          <w:sz w:val="24"/>
          <w:szCs w:val="24"/>
          <w:rtl w:val="0"/>
        </w:rPr>
        <w:t xml:space="preserve">help it to survive in its habitat? Depending on what a bird eats, its beak looks very different. Which of these beaks looks similar and different? Can you guess what these birds might eat? </w:t>
        <w:br w:type="textWrapping"/>
        <w:t xml:space="preserve">¿Cómo le ayuda </w:t>
      </w:r>
      <w:r w:rsidDel="00000000" w:rsidR="00000000" w:rsidRPr="00000000">
        <w:rPr>
          <w:rFonts w:ascii="Gotham Narrow Book" w:cs="Gotham Narrow Book" w:eastAsia="Gotham Narrow Book" w:hAnsi="Gotham Narrow Book"/>
          <w:b w:val="1"/>
          <w:sz w:val="24"/>
          <w:szCs w:val="24"/>
          <w:rtl w:val="0"/>
        </w:rPr>
        <w:t xml:space="preserve">el pico de un pájaro </w:t>
      </w:r>
      <w:r w:rsidDel="00000000" w:rsidR="00000000" w:rsidRPr="00000000">
        <w:rPr>
          <w:rFonts w:ascii="Gotham Narrow Book" w:cs="Gotham Narrow Book" w:eastAsia="Gotham Narrow Book" w:hAnsi="Gotham Narrow Book"/>
          <w:sz w:val="24"/>
          <w:szCs w:val="24"/>
          <w:rtl w:val="0"/>
        </w:rPr>
        <w:t xml:space="preserve">a sobrevivir en su hábitat? Dependiendo de lo que come un pájaro, su pico se ve muy diferente. ¿Cuáles de estos picos se ven similar y diferente? ¿Puedes adivinar lo que estos pájaros podrían comer?</w:t>
      </w:r>
      <w:r w:rsidDel="00000000" w:rsidR="00000000" w:rsidRPr="00000000">
        <w:rPr>
          <w:rtl w:val="0"/>
        </w:rPr>
      </w:r>
    </w:p>
    <w:p w:rsidR="00000000" w:rsidDel="00000000" w:rsidP="00000000" w:rsidRDefault="00000000" w:rsidRPr="00000000" w14:paraId="00000009">
      <w:pPr>
        <w:rPr>
          <w:color w:val="000000"/>
          <w:sz w:val="24"/>
          <w:szCs w:val="24"/>
        </w:rPr>
      </w:pPr>
      <w:r w:rsidDel="00000000" w:rsidR="00000000" w:rsidRPr="00000000">
        <w:rPr>
          <w:rtl w:val="0"/>
        </w:rPr>
      </w:r>
    </w:p>
    <w:p w:rsidR="00000000" w:rsidDel="00000000" w:rsidP="00000000" w:rsidRDefault="00000000" w:rsidRPr="00000000" w14:paraId="0000000A">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0B">
      <w:pPr>
        <w:rPr>
          <w:rFonts w:ascii="Gotham Narrow Book" w:cs="Gotham Narrow Book" w:eastAsia="Gotham Narrow Book" w:hAnsi="Gotham Narrow Book"/>
          <w:sz w:val="24"/>
          <w:szCs w:val="24"/>
        </w:rPr>
      </w:pPr>
      <w:r w:rsidDel="00000000" w:rsidR="00000000" w:rsidRPr="00000000">
        <w:rPr>
          <w:rFonts w:ascii="Gotham Narrow Book" w:cs="Gotham Narrow Book" w:eastAsia="Gotham Narrow Book" w:hAnsi="Gotham Narrow Book"/>
          <w:b w:val="1"/>
          <w:sz w:val="24"/>
          <w:szCs w:val="24"/>
          <w:u w:val="single"/>
          <w:rtl w:val="0"/>
        </w:rPr>
        <w:t xml:space="preserve">Investigation / Investigación</w:t>
      </w:r>
      <w:r w:rsidDel="00000000" w:rsidR="00000000" w:rsidRPr="00000000">
        <w:rPr>
          <w:rFonts w:ascii="Gotham Narrow Book" w:cs="Gotham Narrow Book" w:eastAsia="Gotham Narrow Book" w:hAnsi="Gotham Narrow Book"/>
          <w:sz w:val="24"/>
          <w:szCs w:val="24"/>
          <w:rtl w:val="0"/>
        </w:rPr>
        <w:t xml:space="preserve">: Bon Appetweet! ¡Buen provecho!</w:t>
        <w:br w:type="textWrapping"/>
      </w:r>
      <w:r w:rsidDel="00000000" w:rsidR="00000000" w:rsidRPr="00000000">
        <w:rPr>
          <w:rFonts w:ascii="Gotham Narrow Book" w:cs="Gotham Narrow Book" w:eastAsia="Gotham Narrow Book" w:hAnsi="Gotham Narrow Book"/>
          <w:sz w:val="24"/>
          <w:szCs w:val="24"/>
          <w:u w:val="single"/>
          <w:rtl w:val="0"/>
        </w:rPr>
        <w:t xml:space="preserve">Materials:</w:t>
      </w:r>
      <w:r w:rsidDel="00000000" w:rsidR="00000000" w:rsidRPr="00000000">
        <w:rPr>
          <w:rFonts w:ascii="Gotham Narrow Book" w:cs="Gotham Narrow Book" w:eastAsia="Gotham Narrow Book" w:hAnsi="Gotham Narrow Book"/>
          <w:sz w:val="24"/>
          <w:szCs w:val="24"/>
          <w:rtl w:val="0"/>
        </w:rPr>
        <w:t xml:space="preserve"> Pencil, clock or watch, bowl, assorted “beak” and “bird food” materials (see below)</w:t>
        <w:br w:type="textWrapping"/>
      </w:r>
      <w:r w:rsidDel="00000000" w:rsidR="00000000" w:rsidRPr="00000000">
        <w:rPr>
          <w:rFonts w:ascii="Gotham Narrow Book" w:cs="Gotham Narrow Book" w:eastAsia="Gotham Narrow Book" w:hAnsi="Gotham Narrow Book"/>
          <w:sz w:val="24"/>
          <w:szCs w:val="24"/>
          <w:u w:val="single"/>
          <w:rtl w:val="0"/>
        </w:rPr>
        <w:t xml:space="preserve">Materiales:</w:t>
      </w:r>
      <w:r w:rsidDel="00000000" w:rsidR="00000000" w:rsidRPr="00000000">
        <w:rPr>
          <w:rFonts w:ascii="Gotham Narrow Book" w:cs="Gotham Narrow Book" w:eastAsia="Gotham Narrow Book" w:hAnsi="Gotham Narrow Book"/>
          <w:sz w:val="24"/>
          <w:szCs w:val="24"/>
          <w:rtl w:val="0"/>
        </w:rPr>
        <w:t xml:space="preserve"> Lápiz, reloj, plato hondo, diversos materiales de "pico" y "alimento para pájaros" (ver más abajo) </w:t>
      </w:r>
    </w:p>
    <w:p w:rsidR="00000000" w:rsidDel="00000000" w:rsidP="00000000" w:rsidRDefault="00000000" w:rsidRPr="00000000" w14:paraId="0000000C">
      <w:pPr>
        <w:numPr>
          <w:ilvl w:val="0"/>
          <w:numId w:val="3"/>
        </w:numPr>
        <w:spacing w:after="0" w:afterAutospacing="0"/>
        <w:ind w:left="720" w:hanging="360"/>
        <w:rPr>
          <w:rFonts w:ascii="Gotham Narrow Book" w:cs="Gotham Narrow Book" w:eastAsia="Gotham Narrow Book" w:hAnsi="Gotham Narrow Book"/>
          <w:sz w:val="24"/>
          <w:szCs w:val="24"/>
          <w:u w:val="none"/>
        </w:rPr>
      </w:pPr>
      <w:r w:rsidDel="00000000" w:rsidR="00000000" w:rsidRPr="00000000">
        <w:rPr>
          <w:rFonts w:ascii="Gotham Narrow Book" w:cs="Gotham Narrow Book" w:eastAsia="Gotham Narrow Book" w:hAnsi="Gotham Narrow Book"/>
          <w:sz w:val="24"/>
          <w:szCs w:val="24"/>
          <w:rtl w:val="0"/>
        </w:rPr>
        <w:t xml:space="preserve">In this investigation, you are going to explore how different bird beaks are adapted to eating certain types of food by practicing being a bird. In each round, you will have a new type of “beak”. Some possible “beaks” you could use include </w:t>
      </w:r>
      <w:r w:rsidDel="00000000" w:rsidR="00000000" w:rsidRPr="00000000">
        <w:rPr>
          <w:rFonts w:ascii="Gotham Narrow Book" w:cs="Gotham Narrow Book" w:eastAsia="Gotham Narrow Book" w:hAnsi="Gotham Narrow Book"/>
          <w:b w:val="1"/>
          <w:sz w:val="24"/>
          <w:szCs w:val="24"/>
          <w:rtl w:val="0"/>
        </w:rPr>
        <w:t xml:space="preserve">tweezers, a fork, tongs, a clothespin, a bag clip, a spoon, or anything else from around your home that reminds you of a bird beak</w:t>
      </w:r>
      <w:r w:rsidDel="00000000" w:rsidR="00000000" w:rsidRPr="00000000">
        <w:rPr>
          <w:rFonts w:ascii="Gotham Narrow Book" w:cs="Gotham Narrow Book" w:eastAsia="Gotham Narrow Book" w:hAnsi="Gotham Narrow Book"/>
          <w:sz w:val="24"/>
          <w:szCs w:val="24"/>
          <w:rtl w:val="0"/>
        </w:rPr>
        <w:t xml:space="preserve">! Choose 3 different types of beaks. In each round, you will try to eat three different types of bird food. Some types of “bird food” that you could use include </w:t>
      </w:r>
      <w:r w:rsidDel="00000000" w:rsidR="00000000" w:rsidRPr="00000000">
        <w:rPr>
          <w:rFonts w:ascii="Gotham Narrow Book" w:cs="Gotham Narrow Book" w:eastAsia="Gotham Narrow Book" w:hAnsi="Gotham Narrow Book"/>
          <w:b w:val="1"/>
          <w:sz w:val="24"/>
          <w:szCs w:val="24"/>
          <w:rtl w:val="0"/>
        </w:rPr>
        <w:t xml:space="preserve">pennies, straws, craft beads, pieces of paper cut up into little strips or anything else from around your home that reminds you of bird food</w:t>
      </w:r>
      <w:r w:rsidDel="00000000" w:rsidR="00000000" w:rsidRPr="00000000">
        <w:rPr>
          <w:rFonts w:ascii="Gotham Narrow Book" w:cs="Gotham Narrow Book" w:eastAsia="Gotham Narrow Book" w:hAnsi="Gotham Narrow Book"/>
          <w:sz w:val="24"/>
          <w:szCs w:val="24"/>
          <w:rtl w:val="0"/>
        </w:rPr>
        <w:t xml:space="preserve">! Choose 3 different types of food, and try to choose foods that are all shaped differently from one another. </w:t>
      </w:r>
    </w:p>
    <w:p w:rsidR="00000000" w:rsidDel="00000000" w:rsidP="00000000" w:rsidRDefault="00000000" w:rsidRPr="00000000" w14:paraId="0000000D">
      <w:pPr>
        <w:numPr>
          <w:ilvl w:val="0"/>
          <w:numId w:val="3"/>
        </w:numPr>
        <w:ind w:left="720" w:hanging="360"/>
        <w:rPr>
          <w:rFonts w:ascii="Gotham Narrow Book" w:cs="Gotham Narrow Book" w:eastAsia="Gotham Narrow Book" w:hAnsi="Gotham Narrow Book"/>
          <w:sz w:val="24"/>
          <w:szCs w:val="24"/>
          <w:u w:val="none"/>
        </w:rPr>
      </w:pPr>
      <w:r w:rsidDel="00000000" w:rsidR="00000000" w:rsidRPr="00000000">
        <w:rPr>
          <w:rFonts w:ascii="Gotham Narrow Book" w:cs="Gotham Narrow Book" w:eastAsia="Gotham Narrow Book" w:hAnsi="Gotham Narrow Book"/>
          <w:sz w:val="24"/>
          <w:szCs w:val="24"/>
          <w:rtl w:val="0"/>
        </w:rPr>
        <w:t xml:space="preserve">En esta actividad vas a explorar cómo diferentes picos de aves se adaptan a comer ciertos tipos de comida. En cada ronda tendrás un nuevo tipo de "pico”. Algunos posibles "picos" que podrías usar incluyen </w:t>
      </w:r>
      <w:r w:rsidDel="00000000" w:rsidR="00000000" w:rsidRPr="00000000">
        <w:rPr>
          <w:rFonts w:ascii="Gotham Narrow Book" w:cs="Gotham Narrow Book" w:eastAsia="Gotham Narrow Book" w:hAnsi="Gotham Narrow Book"/>
          <w:b w:val="1"/>
          <w:sz w:val="24"/>
          <w:szCs w:val="24"/>
          <w:rtl w:val="0"/>
        </w:rPr>
        <w:t xml:space="preserve">pinzas, un tenedor, pinzas de cocina, un gancho para colgar ropa, un clip para bolsas, una cuchara o cualquier otra cosa que encuentres alrededor de tu casa que te recuerde a un pico de pájaro! </w:t>
      </w:r>
      <w:r w:rsidDel="00000000" w:rsidR="00000000" w:rsidRPr="00000000">
        <w:rPr>
          <w:rFonts w:ascii="Gotham Narrow Book" w:cs="Gotham Narrow Book" w:eastAsia="Gotham Narrow Book" w:hAnsi="Gotham Narrow Book"/>
          <w:sz w:val="24"/>
          <w:szCs w:val="24"/>
          <w:rtl w:val="0"/>
        </w:rPr>
        <w:t xml:space="preserve">Elige 3 tipos diferentes de picos. En cada ronda, tendrás que tratar de comer tres tipos diferentes de comida para aves. Algunos tipos de "comida de pájaros" que podrías utilizar incluyen </w:t>
      </w:r>
      <w:r w:rsidDel="00000000" w:rsidR="00000000" w:rsidRPr="00000000">
        <w:rPr>
          <w:rFonts w:ascii="Gotham Narrow Book" w:cs="Gotham Narrow Book" w:eastAsia="Gotham Narrow Book" w:hAnsi="Gotham Narrow Book"/>
          <w:b w:val="1"/>
          <w:sz w:val="24"/>
          <w:szCs w:val="24"/>
          <w:rtl w:val="0"/>
        </w:rPr>
        <w:t xml:space="preserve">centavos, frijoles, arroz, fideos, perlas/cuentas, o cualquier otra cosa que encuentres alrededor de tu casa que te recuerde a la comida para aves</w:t>
      </w:r>
      <w:r w:rsidDel="00000000" w:rsidR="00000000" w:rsidRPr="00000000">
        <w:rPr>
          <w:rFonts w:ascii="Gotham Narrow Book" w:cs="Gotham Narrow Book" w:eastAsia="Gotham Narrow Book" w:hAnsi="Gotham Narrow Book"/>
          <w:sz w:val="24"/>
          <w:szCs w:val="24"/>
          <w:rtl w:val="0"/>
        </w:rPr>
        <w:t xml:space="preserve">! Elije 3 tipos diferentes de alimentos, y trata de elegir alimentos que tienen una forma muy diferente entre sí. </w:t>
      </w:r>
      <w:r w:rsidDel="00000000" w:rsidR="00000000" w:rsidRPr="00000000">
        <w:rPr>
          <w:rtl w:val="0"/>
        </w:rPr>
      </w:r>
    </w:p>
    <w:p w:rsidR="00000000" w:rsidDel="00000000" w:rsidP="00000000" w:rsidRDefault="00000000" w:rsidRPr="00000000" w14:paraId="0000000E">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0F">
      <w:pPr>
        <w:numPr>
          <w:ilvl w:val="0"/>
          <w:numId w:val="2"/>
        </w:numPr>
        <w:spacing w:after="0" w:line="240" w:lineRule="auto"/>
        <w:ind w:left="720" w:hanging="360"/>
        <w:rPr>
          <w:rFonts w:ascii="Gotham Narrow Book" w:cs="Gotham Narrow Book" w:eastAsia="Gotham Narrow Book" w:hAnsi="Gotham Narrow Book"/>
          <w:sz w:val="24"/>
          <w:szCs w:val="24"/>
          <w:u w:val="none"/>
        </w:rPr>
      </w:pPr>
      <w:r w:rsidDel="00000000" w:rsidR="00000000" w:rsidRPr="00000000">
        <w:rPr>
          <w:rFonts w:ascii="Gotham Narrow Book" w:cs="Gotham Narrow Book" w:eastAsia="Gotham Narrow Book" w:hAnsi="Gotham Narrow Book"/>
          <w:sz w:val="24"/>
          <w:szCs w:val="24"/>
          <w:rtl w:val="0"/>
        </w:rPr>
        <w:t xml:space="preserve">In each round, there are three stages, each of which lasts 20 seconds long. For each stage, you will time yourself for 20 seconds, trying to “eat” as many pieces of one type of “food” in each stage. You have successfully “eaten” a piece of “food” once you move it into the bowl or another container representing your “nest”. Before you start the round, record what type of beak and what foods you are using on the following table. After each stage, record how many pieces of food you “ate” in those 20 seconds. Ready... set... go!</w:t>
      </w:r>
    </w:p>
    <w:p w:rsidR="00000000" w:rsidDel="00000000" w:rsidP="00000000" w:rsidRDefault="00000000" w:rsidRPr="00000000" w14:paraId="00000010">
      <w:pPr>
        <w:spacing w:after="0" w:line="240" w:lineRule="auto"/>
        <w:ind w:left="720" w:firstLine="0"/>
        <w:rPr>
          <w:rFonts w:ascii="Gotham Narrow Book" w:cs="Gotham Narrow Book" w:eastAsia="Gotham Narrow Book" w:hAnsi="Gotham Narrow Book"/>
          <w:sz w:val="24"/>
          <w:szCs w:val="24"/>
        </w:rPr>
      </w:pPr>
      <w:r w:rsidDel="00000000" w:rsidR="00000000" w:rsidRPr="00000000">
        <w:rPr>
          <w:rtl w:val="0"/>
        </w:rPr>
      </w:r>
    </w:p>
    <w:p w:rsidR="00000000" w:rsidDel="00000000" w:rsidP="00000000" w:rsidRDefault="00000000" w:rsidRPr="00000000" w14:paraId="00000011">
      <w:pPr>
        <w:numPr>
          <w:ilvl w:val="0"/>
          <w:numId w:val="2"/>
        </w:numPr>
        <w:spacing w:after="0" w:line="240" w:lineRule="auto"/>
        <w:ind w:left="720" w:hanging="360"/>
        <w:rPr>
          <w:rFonts w:ascii="Gotham Narrow Book" w:cs="Gotham Narrow Book" w:eastAsia="Gotham Narrow Book" w:hAnsi="Gotham Narrow Book"/>
          <w:sz w:val="24"/>
          <w:szCs w:val="24"/>
          <w:u w:val="none"/>
        </w:rPr>
      </w:pPr>
      <w:r w:rsidDel="00000000" w:rsidR="00000000" w:rsidRPr="00000000">
        <w:rPr>
          <w:rFonts w:ascii="Gotham Narrow Book" w:cs="Gotham Narrow Book" w:eastAsia="Gotham Narrow Book" w:hAnsi="Gotham Narrow Book"/>
          <w:sz w:val="24"/>
          <w:szCs w:val="24"/>
          <w:rtl w:val="0"/>
        </w:rPr>
        <w:t xml:space="preserve">En cada ronda, hay tres etapas. Cada etapa dura 20 segundos. Estarás midiendo tu tiempo por 20 segundos, tratando de comer lo más posible de cada tipo de comida. Antes de comenzar la ronda, escribe qué tipo de pico y alimentos estarás utilizando en la tabla de abajo. Después de cada etapa, registra cuántas piezas de comida comiste en esos 20 segundos. ¡En sus marcas, listos, fuera!</w:t>
      </w:r>
      <w:r w:rsidDel="00000000" w:rsidR="00000000" w:rsidRPr="00000000">
        <w:rPr>
          <w:rtl w:val="0"/>
        </w:rPr>
      </w:r>
    </w:p>
    <w:p w:rsidR="00000000" w:rsidDel="00000000" w:rsidP="00000000" w:rsidRDefault="00000000" w:rsidRPr="00000000" w14:paraId="00000012">
      <w:pPr>
        <w:spacing w:after="0" w:line="240" w:lineRule="auto"/>
        <w:rPr>
          <w:color w:val="000000"/>
          <w:sz w:val="24"/>
          <w:szCs w:val="24"/>
        </w:rPr>
        <w:sectPr>
          <w:type w:val="continuous"/>
          <w:pgSz w:h="15840" w:w="12240"/>
          <w:pgMar w:bottom="1440" w:top="1440" w:left="1440" w:right="1440" w:header="720" w:footer="720"/>
          <w:cols w:equalWidth="0"/>
        </w:sectPr>
      </w:pPr>
      <w:r w:rsidDel="00000000" w:rsidR="00000000" w:rsidRPr="00000000">
        <w:rPr>
          <w:rtl w:val="0"/>
        </w:rPr>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24"/>
          <w:szCs w:val="24"/>
        </w:rPr>
      </w:pPr>
      <w:r w:rsidDel="00000000" w:rsidR="00000000" w:rsidRPr="00000000">
        <w:rPr>
          <w:rtl w:val="0"/>
        </w:rPr>
      </w:r>
    </w:p>
    <w:tbl>
      <w:tblPr>
        <w:tblStyle w:val="Table1"/>
        <w:tblW w:w="10597.0" w:type="dxa"/>
        <w:jc w:val="left"/>
        <w:tblInd w:w="-8.0" w:type="dxa"/>
        <w:tblLayout w:type="fixed"/>
        <w:tblLook w:val="0000"/>
      </w:tblPr>
      <w:tblGrid>
        <w:gridCol w:w="1189"/>
        <w:gridCol w:w="1080"/>
        <w:gridCol w:w="2805"/>
        <w:gridCol w:w="3825"/>
        <w:gridCol w:w="1698"/>
        <w:tblGridChange w:id="0">
          <w:tblGrid>
            <w:gridCol w:w="1189"/>
            <w:gridCol w:w="1080"/>
            <w:gridCol w:w="2805"/>
            <w:gridCol w:w="3825"/>
            <w:gridCol w:w="1698"/>
          </w:tblGrid>
        </w:tblGridChange>
      </w:tblGrid>
      <w:tr>
        <w:trPr>
          <w:trHeight w:val="1395" w:hRule="atLeast"/>
        </w:trPr>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vAlign w:val="bottom"/>
          </w:tcPr>
          <w:p w:rsidR="00000000" w:rsidDel="00000000" w:rsidP="00000000" w:rsidRDefault="00000000" w:rsidRPr="00000000" w14:paraId="00000020">
            <w:pPr>
              <w:jc w:val="center"/>
              <w:rPr>
                <w:color w:val="000000"/>
                <w:sz w:val="24"/>
                <w:szCs w:val="24"/>
              </w:rPr>
            </w:pPr>
            <w:r w:rsidDel="00000000" w:rsidR="00000000" w:rsidRPr="00000000">
              <w:rPr>
                <w:rFonts w:ascii="Gotham Narrow Book" w:cs="Gotham Narrow Book" w:eastAsia="Gotham Narrow Book" w:hAnsi="Gotham Narrow Book"/>
                <w:sz w:val="24"/>
                <w:szCs w:val="24"/>
                <w:rtl w:val="0"/>
              </w:rPr>
              <w:t xml:space="preserve">Round</w:t>
            </w: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vAlign w:val="bottom"/>
          </w:tcPr>
          <w:p w:rsidR="00000000" w:rsidDel="00000000" w:rsidP="00000000" w:rsidRDefault="00000000" w:rsidRPr="00000000" w14:paraId="00000021">
            <w:pPr>
              <w:jc w:val="center"/>
              <w:rPr>
                <w:color w:val="000000"/>
                <w:sz w:val="24"/>
                <w:szCs w:val="24"/>
              </w:rPr>
            </w:pPr>
            <w:r w:rsidDel="00000000" w:rsidR="00000000" w:rsidRPr="00000000">
              <w:rPr>
                <w:rFonts w:ascii="Gotham Narrow Book" w:cs="Gotham Narrow Book" w:eastAsia="Gotham Narrow Book" w:hAnsi="Gotham Narrow Book"/>
                <w:sz w:val="24"/>
                <w:szCs w:val="24"/>
                <w:rtl w:val="0"/>
              </w:rPr>
              <w:t xml:space="preserve">Stage</w:t>
            </w: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vAlign w:val="bottom"/>
          </w:tcPr>
          <w:p w:rsidR="00000000" w:rsidDel="00000000" w:rsidP="00000000" w:rsidRDefault="00000000" w:rsidRPr="00000000" w14:paraId="00000022">
            <w:pPr>
              <w:jc w:val="left"/>
              <w:rPr>
                <w:color w:val="000000"/>
                <w:sz w:val="24"/>
                <w:szCs w:val="24"/>
              </w:rPr>
            </w:pPr>
            <w:r w:rsidDel="00000000" w:rsidR="00000000" w:rsidRPr="00000000">
              <w:rPr>
                <w:rFonts w:ascii="Gotham Narrow Book" w:cs="Gotham Narrow Book" w:eastAsia="Gotham Narrow Book" w:hAnsi="Gotham Narrow Book"/>
                <w:sz w:val="24"/>
                <w:szCs w:val="24"/>
                <w:rtl w:val="0"/>
              </w:rPr>
              <w:t xml:space="preserve">                 Beak  </w:t>
            </w:r>
            <w:r w:rsidDel="00000000" w:rsidR="00000000" w:rsidRPr="00000000">
              <w:rPr>
                <w:rFonts w:ascii="Gotham Narrow Book" w:cs="Gotham Narrow Book" w:eastAsia="Gotham Narrow Book" w:hAnsi="Gotham Narrow Book"/>
                <w:sz w:val="24"/>
                <w:szCs w:val="24"/>
              </w:rPr>
              <w:drawing>
                <wp:inline distB="114300" distT="114300" distL="114300" distR="114300">
                  <wp:extent cx="502584" cy="557213"/>
                  <wp:effectExtent b="0" l="0" r="0" t="0"/>
                  <wp:docPr id="4" name="image5.png"/>
                  <a:graphic>
                    <a:graphicData uri="http://schemas.openxmlformats.org/drawingml/2006/picture">
                      <pic:pic>
                        <pic:nvPicPr>
                          <pic:cNvPr id="0" name="image5.png"/>
                          <pic:cNvPicPr preferRelativeResize="0"/>
                        </pic:nvPicPr>
                        <pic:blipFill>
                          <a:blip r:embed="rId7"/>
                          <a:srcRect b="0" l="0" r="0" t="0"/>
                          <a:stretch>
                            <a:fillRect/>
                          </a:stretch>
                        </pic:blipFill>
                        <pic:spPr>
                          <a:xfrm>
                            <a:off x="0" y="0"/>
                            <a:ext cx="502584" cy="557213"/>
                          </a:xfrm>
                          <a:prstGeom prst="rect"/>
                          <a:ln/>
                        </pic:spPr>
                      </pic:pic>
                    </a:graphicData>
                  </a:graphic>
                </wp:inline>
              </w:drawing>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146149</wp:posOffset>
                  </wp:positionH>
                  <wp:positionV relativeFrom="paragraph">
                    <wp:posOffset>114300</wp:posOffset>
                  </wp:positionV>
                  <wp:extent cx="446049" cy="457200"/>
                  <wp:effectExtent b="0" l="0" r="0" t="0"/>
                  <wp:wrapSquare wrapText="bothSides" distB="114300" distT="114300" distL="114300" distR="114300"/>
                  <wp:docPr id="2"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446049" cy="457200"/>
                          </a:xfrm>
                          <a:prstGeom prst="rect"/>
                          <a:ln/>
                        </pic:spPr>
                      </pic:pic>
                    </a:graphicData>
                  </a:graphic>
                </wp:anchor>
              </w:drawing>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vAlign w:val="bottom"/>
          </w:tcPr>
          <w:p w:rsidR="00000000" w:rsidDel="00000000" w:rsidP="00000000" w:rsidRDefault="00000000" w:rsidRPr="00000000" w14:paraId="00000023">
            <w:pPr>
              <w:jc w:val="center"/>
              <w:rPr>
                <w:color w:val="000000"/>
                <w:sz w:val="24"/>
                <w:szCs w:val="24"/>
              </w:rPr>
            </w:pPr>
            <w:r w:rsidDel="00000000" w:rsidR="00000000" w:rsidRPr="00000000">
              <w:rPr>
                <w:rFonts w:ascii="Gotham Narrow Book" w:cs="Gotham Narrow Book" w:eastAsia="Gotham Narrow Book" w:hAnsi="Gotham Narrow Book"/>
                <w:sz w:val="24"/>
                <w:szCs w:val="24"/>
              </w:rPr>
              <w:drawing>
                <wp:inline distB="114300" distT="114300" distL="114300" distR="114300">
                  <wp:extent cx="592782" cy="592782"/>
                  <wp:effectExtent b="0" l="0" r="0" t="0"/>
                  <wp:docPr id="5"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592782" cy="592782"/>
                          </a:xfrm>
                          <a:prstGeom prst="rect"/>
                          <a:ln/>
                        </pic:spPr>
                      </pic:pic>
                    </a:graphicData>
                  </a:graphic>
                </wp:inline>
              </w:drawing>
            </w:r>
            <w:r w:rsidDel="00000000" w:rsidR="00000000" w:rsidRPr="00000000">
              <w:rPr>
                <w:rFonts w:ascii="Gotham Narrow Book" w:cs="Gotham Narrow Book" w:eastAsia="Gotham Narrow Book" w:hAnsi="Gotham Narrow Book"/>
                <w:sz w:val="24"/>
                <w:szCs w:val="24"/>
                <w:rtl w:val="0"/>
              </w:rPr>
              <w:t xml:space="preserve">Food</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1547813</wp:posOffset>
                  </wp:positionH>
                  <wp:positionV relativeFrom="paragraph">
                    <wp:posOffset>182946</wp:posOffset>
                  </wp:positionV>
                  <wp:extent cx="738188" cy="560004"/>
                  <wp:effectExtent b="0" l="0" r="0" t="0"/>
                  <wp:wrapSquare wrapText="bothSides" distB="114300" distT="114300" distL="114300" distR="114300"/>
                  <wp:docPr id="1"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738188" cy="560004"/>
                          </a:xfrm>
                          <a:prstGeom prst="rect"/>
                          <a:ln/>
                        </pic:spPr>
                      </pic:pic>
                    </a:graphicData>
                  </a:graphic>
                </wp:anchor>
              </w:drawing>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vAlign w:val="bottom"/>
          </w:tcPr>
          <w:p w:rsidR="00000000" w:rsidDel="00000000" w:rsidP="00000000" w:rsidRDefault="00000000" w:rsidRPr="00000000" w14:paraId="00000024">
            <w:pPr>
              <w:jc w:val="center"/>
              <w:rPr>
                <w:rFonts w:ascii="Gotham Narrow Book" w:cs="Gotham Narrow Book" w:eastAsia="Gotham Narrow Book" w:hAnsi="Gotham Narrow Book"/>
                <w:sz w:val="24"/>
                <w:szCs w:val="24"/>
              </w:rPr>
            </w:pPr>
            <w:r w:rsidDel="00000000" w:rsidR="00000000" w:rsidRPr="00000000">
              <w:rPr>
                <w:rFonts w:ascii="Gotham Narrow Book" w:cs="Gotham Narrow Book" w:eastAsia="Gotham Narrow Book" w:hAnsi="Gotham Narrow Book"/>
                <w:sz w:val="24"/>
                <w:szCs w:val="24"/>
                <w:rtl w:val="0"/>
              </w:rPr>
              <w:t xml:space="preserve">Total Number </w:t>
            </w:r>
          </w:p>
          <w:p w:rsidR="00000000" w:rsidDel="00000000" w:rsidP="00000000" w:rsidRDefault="00000000" w:rsidRPr="00000000" w14:paraId="00000025">
            <w:pPr>
              <w:jc w:val="center"/>
              <w:rPr>
                <w:color w:val="000000"/>
                <w:sz w:val="24"/>
                <w:szCs w:val="24"/>
              </w:rPr>
            </w:pPr>
            <w:r w:rsidDel="00000000" w:rsidR="00000000" w:rsidRPr="00000000">
              <w:rPr>
                <w:rFonts w:ascii="Gotham Narrow Book" w:cs="Gotham Narrow Book" w:eastAsia="Gotham Narrow Book" w:hAnsi="Gotham Narrow Book"/>
                <w:sz w:val="24"/>
                <w:szCs w:val="24"/>
                <w:rtl w:val="0"/>
              </w:rPr>
              <w:t xml:space="preserve">Eaten</w:t>
            </w:r>
            <w:r w:rsidDel="00000000" w:rsidR="00000000" w:rsidRPr="00000000">
              <w:rPr>
                <w:rtl w:val="0"/>
              </w:rPr>
            </w:r>
          </w:p>
        </w:tc>
      </w:tr>
      <w:tr>
        <w:trPr>
          <w:trHeight w:val="566" w:hRule="atLeast"/>
        </w:trPr>
        <w:tc>
          <w:tcPr>
            <w:tcBorders>
              <w:top w:color="5b9bd5" w:space="0" w:sz="4" w:val="single"/>
              <w:left w:color="5b9bd5" w:space="0" w:sz="4" w:val="single"/>
              <w:bottom w:color="000000" w:space="0" w:sz="0" w:val="nil"/>
              <w:right w:color="5b9bd5" w:space="0" w:sz="4" w:val="single"/>
            </w:tcBorders>
            <w:tcMar>
              <w:top w:w="0.0" w:type="dxa"/>
              <w:left w:w="0.0" w:type="dxa"/>
              <w:bottom w:w="0.0" w:type="dxa"/>
              <w:right w:w="0.0" w:type="dxa"/>
            </w:tcMar>
          </w:tcPr>
          <w:p w:rsidR="00000000" w:rsidDel="00000000" w:rsidP="00000000" w:rsidRDefault="00000000" w:rsidRPr="00000000" w14:paraId="00000026">
            <w:pPr>
              <w:rPr>
                <w:color w:val="000000"/>
                <w:sz w:val="24"/>
                <w:szCs w:val="24"/>
              </w:rPr>
            </w:pPr>
            <w:r w:rsidDel="00000000" w:rsidR="00000000" w:rsidRPr="00000000">
              <w:rPr>
                <w:rFonts w:ascii="Gotham Narrow Book" w:cs="Gotham Narrow Book" w:eastAsia="Gotham Narrow Book" w:hAnsi="Gotham Narrow Book"/>
                <w:sz w:val="24"/>
                <w:szCs w:val="24"/>
                <w:rtl w:val="0"/>
              </w:rPr>
              <w:t xml:space="preserve">1</w:t>
            </w: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27">
            <w:pPr>
              <w:rPr>
                <w:color w:val="000000"/>
                <w:sz w:val="24"/>
                <w:szCs w:val="24"/>
              </w:rPr>
            </w:pPr>
            <w:r w:rsidDel="00000000" w:rsidR="00000000" w:rsidRPr="00000000">
              <w:rPr>
                <w:rFonts w:ascii="Gotham Narrow Book" w:cs="Gotham Narrow Book" w:eastAsia="Gotham Narrow Book" w:hAnsi="Gotham Narrow Book"/>
                <w:sz w:val="24"/>
                <w:szCs w:val="24"/>
                <w:rtl w:val="0"/>
              </w:rPr>
              <w:t xml:space="preserve">A</w:t>
            </w:r>
            <w:r w:rsidDel="00000000" w:rsidR="00000000" w:rsidRPr="00000000">
              <w:rPr>
                <w:rtl w:val="0"/>
              </w:rPr>
            </w:r>
          </w:p>
        </w:tc>
        <w:tc>
          <w:tcPr>
            <w:tcBorders>
              <w:top w:color="5b9bd5" w:space="0" w:sz="4" w:val="single"/>
              <w:left w:color="5b9bd5" w:space="0" w:sz="4" w:val="single"/>
              <w:bottom w:color="000000" w:space="0" w:sz="0" w:val="nil"/>
              <w:right w:color="5b9bd5" w:space="0" w:sz="4" w:val="single"/>
            </w:tcBorders>
            <w:tcMar>
              <w:top w:w="0.0" w:type="dxa"/>
              <w:left w:w="0.0" w:type="dxa"/>
              <w:bottom w:w="0.0" w:type="dxa"/>
              <w:right w:w="0.0" w:type="dxa"/>
            </w:tcMar>
          </w:tcPr>
          <w:p w:rsidR="00000000" w:rsidDel="00000000" w:rsidP="00000000" w:rsidRDefault="00000000" w:rsidRPr="00000000" w14:paraId="00000028">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29">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2A">
            <w:pPr>
              <w:rPr>
                <w:color w:val="000000"/>
                <w:sz w:val="24"/>
                <w:szCs w:val="24"/>
              </w:rPr>
            </w:pPr>
            <w:r w:rsidDel="00000000" w:rsidR="00000000" w:rsidRPr="00000000">
              <w:rPr>
                <w:rtl w:val="0"/>
              </w:rPr>
            </w:r>
          </w:p>
        </w:tc>
      </w:tr>
      <w:tr>
        <w:trPr>
          <w:trHeight w:val="566" w:hRule="atLeast"/>
        </w:trPr>
        <w:tc>
          <w:tcPr>
            <w:tcBorders>
              <w:top w:color="000000" w:space="0" w:sz="0" w:val="nil"/>
              <w:left w:color="5b9bd5" w:space="0" w:sz="4" w:val="single"/>
              <w:bottom w:color="000000" w:space="0" w:sz="0" w:val="nil"/>
              <w:right w:color="5b9bd5" w:space="0" w:sz="4" w:val="single"/>
            </w:tcBorders>
            <w:tcMar>
              <w:top w:w="0.0" w:type="dxa"/>
              <w:left w:w="0.0" w:type="dxa"/>
              <w:bottom w:w="0.0" w:type="dxa"/>
              <w:right w:w="0.0" w:type="dxa"/>
            </w:tcMar>
          </w:tcPr>
          <w:p w:rsidR="00000000" w:rsidDel="00000000" w:rsidP="00000000" w:rsidRDefault="00000000" w:rsidRPr="00000000" w14:paraId="0000002B">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2C">
            <w:pPr>
              <w:rPr>
                <w:color w:val="000000"/>
                <w:sz w:val="24"/>
                <w:szCs w:val="24"/>
              </w:rPr>
            </w:pPr>
            <w:r w:rsidDel="00000000" w:rsidR="00000000" w:rsidRPr="00000000">
              <w:rPr>
                <w:rFonts w:ascii="Gotham Narrow Book" w:cs="Gotham Narrow Book" w:eastAsia="Gotham Narrow Book" w:hAnsi="Gotham Narrow Book"/>
                <w:sz w:val="24"/>
                <w:szCs w:val="24"/>
                <w:rtl w:val="0"/>
              </w:rPr>
              <w:t xml:space="preserve">B</w:t>
            </w:r>
            <w:r w:rsidDel="00000000" w:rsidR="00000000" w:rsidRPr="00000000">
              <w:rPr>
                <w:rtl w:val="0"/>
              </w:rPr>
            </w:r>
          </w:p>
        </w:tc>
        <w:tc>
          <w:tcPr>
            <w:tcBorders>
              <w:top w:color="000000" w:space="0" w:sz="0" w:val="nil"/>
              <w:left w:color="5b9bd5" w:space="0" w:sz="4" w:val="single"/>
              <w:bottom w:color="000000" w:space="0" w:sz="0" w:val="nil"/>
              <w:right w:color="5b9bd5" w:space="0" w:sz="4" w:val="single"/>
            </w:tcBorders>
            <w:tcMar>
              <w:top w:w="0.0" w:type="dxa"/>
              <w:left w:w="0.0" w:type="dxa"/>
              <w:bottom w:w="0.0" w:type="dxa"/>
              <w:right w:w="0.0" w:type="dxa"/>
            </w:tcMar>
          </w:tcPr>
          <w:p w:rsidR="00000000" w:rsidDel="00000000" w:rsidP="00000000" w:rsidRDefault="00000000" w:rsidRPr="00000000" w14:paraId="0000002D">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2E">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2F">
            <w:pPr>
              <w:rPr>
                <w:color w:val="000000"/>
                <w:sz w:val="24"/>
                <w:szCs w:val="24"/>
              </w:rPr>
            </w:pPr>
            <w:r w:rsidDel="00000000" w:rsidR="00000000" w:rsidRPr="00000000">
              <w:rPr>
                <w:rtl w:val="0"/>
              </w:rPr>
            </w:r>
          </w:p>
        </w:tc>
      </w:tr>
      <w:tr>
        <w:trPr>
          <w:trHeight w:val="566" w:hRule="atLeast"/>
        </w:trPr>
        <w:tc>
          <w:tcPr>
            <w:tcBorders>
              <w:top w:color="000000" w:space="0" w:sz="0" w:val="nil"/>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30">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31">
            <w:pPr>
              <w:rPr>
                <w:color w:val="000000"/>
                <w:sz w:val="24"/>
                <w:szCs w:val="24"/>
              </w:rPr>
            </w:pPr>
            <w:r w:rsidDel="00000000" w:rsidR="00000000" w:rsidRPr="00000000">
              <w:rPr>
                <w:rFonts w:ascii="Gotham Narrow Book" w:cs="Gotham Narrow Book" w:eastAsia="Gotham Narrow Book" w:hAnsi="Gotham Narrow Book"/>
                <w:sz w:val="24"/>
                <w:szCs w:val="24"/>
                <w:rtl w:val="0"/>
              </w:rPr>
              <w:t xml:space="preserve">C</w:t>
            </w:r>
            <w:r w:rsidDel="00000000" w:rsidR="00000000" w:rsidRPr="00000000">
              <w:rPr>
                <w:rtl w:val="0"/>
              </w:rPr>
            </w:r>
          </w:p>
        </w:tc>
        <w:tc>
          <w:tcPr>
            <w:tcBorders>
              <w:top w:color="000000" w:space="0" w:sz="0" w:val="nil"/>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32">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33">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34">
            <w:pPr>
              <w:rPr>
                <w:color w:val="000000"/>
                <w:sz w:val="24"/>
                <w:szCs w:val="24"/>
              </w:rPr>
            </w:pPr>
            <w:r w:rsidDel="00000000" w:rsidR="00000000" w:rsidRPr="00000000">
              <w:rPr>
                <w:rtl w:val="0"/>
              </w:rPr>
            </w:r>
          </w:p>
        </w:tc>
      </w:tr>
      <w:tr>
        <w:trPr>
          <w:trHeight w:val="566" w:hRule="atLeast"/>
        </w:trPr>
        <w:tc>
          <w:tcPr>
            <w:tcBorders>
              <w:top w:color="5b9bd5" w:space="0" w:sz="4" w:val="single"/>
              <w:left w:color="5b9bd5" w:space="0" w:sz="4" w:val="single"/>
              <w:bottom w:color="000000" w:space="0" w:sz="0" w:val="nil"/>
              <w:right w:color="5b9bd5" w:space="0" w:sz="4" w:val="single"/>
            </w:tcBorders>
            <w:tcMar>
              <w:top w:w="0.0" w:type="dxa"/>
              <w:left w:w="0.0" w:type="dxa"/>
              <w:bottom w:w="0.0" w:type="dxa"/>
              <w:right w:w="0.0" w:type="dxa"/>
            </w:tcMar>
          </w:tcPr>
          <w:p w:rsidR="00000000" w:rsidDel="00000000" w:rsidP="00000000" w:rsidRDefault="00000000" w:rsidRPr="00000000" w14:paraId="00000035">
            <w:pPr>
              <w:rPr>
                <w:color w:val="000000"/>
                <w:sz w:val="24"/>
                <w:szCs w:val="24"/>
              </w:rPr>
            </w:pPr>
            <w:r w:rsidDel="00000000" w:rsidR="00000000" w:rsidRPr="00000000">
              <w:rPr>
                <w:rFonts w:ascii="Gotham Narrow Book" w:cs="Gotham Narrow Book" w:eastAsia="Gotham Narrow Book" w:hAnsi="Gotham Narrow Book"/>
                <w:sz w:val="24"/>
                <w:szCs w:val="24"/>
                <w:rtl w:val="0"/>
              </w:rPr>
              <w:t xml:space="preserve">2</w:t>
            </w: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36">
            <w:pPr>
              <w:rPr>
                <w:color w:val="000000"/>
                <w:sz w:val="24"/>
                <w:szCs w:val="24"/>
              </w:rPr>
            </w:pPr>
            <w:r w:rsidDel="00000000" w:rsidR="00000000" w:rsidRPr="00000000">
              <w:rPr>
                <w:rFonts w:ascii="Gotham Narrow Book" w:cs="Gotham Narrow Book" w:eastAsia="Gotham Narrow Book" w:hAnsi="Gotham Narrow Book"/>
                <w:sz w:val="24"/>
                <w:szCs w:val="24"/>
                <w:rtl w:val="0"/>
              </w:rPr>
              <w:t xml:space="preserve">A</w:t>
            </w:r>
            <w:r w:rsidDel="00000000" w:rsidR="00000000" w:rsidRPr="00000000">
              <w:rPr>
                <w:rtl w:val="0"/>
              </w:rPr>
            </w:r>
          </w:p>
        </w:tc>
        <w:tc>
          <w:tcPr>
            <w:tcBorders>
              <w:top w:color="5b9bd5" w:space="0" w:sz="4" w:val="single"/>
              <w:left w:color="5b9bd5" w:space="0" w:sz="4" w:val="single"/>
              <w:bottom w:color="000000" w:space="0" w:sz="0" w:val="nil"/>
              <w:right w:color="5b9bd5" w:space="0" w:sz="4" w:val="single"/>
            </w:tcBorders>
            <w:tcMar>
              <w:top w:w="0.0" w:type="dxa"/>
              <w:left w:w="0.0" w:type="dxa"/>
              <w:bottom w:w="0.0" w:type="dxa"/>
              <w:right w:w="0.0" w:type="dxa"/>
            </w:tcMar>
          </w:tcPr>
          <w:p w:rsidR="00000000" w:rsidDel="00000000" w:rsidP="00000000" w:rsidRDefault="00000000" w:rsidRPr="00000000" w14:paraId="00000037">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38">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39">
            <w:pPr>
              <w:rPr>
                <w:color w:val="000000"/>
                <w:sz w:val="24"/>
                <w:szCs w:val="24"/>
              </w:rPr>
            </w:pPr>
            <w:r w:rsidDel="00000000" w:rsidR="00000000" w:rsidRPr="00000000">
              <w:rPr>
                <w:rtl w:val="0"/>
              </w:rPr>
            </w:r>
          </w:p>
        </w:tc>
      </w:tr>
      <w:tr>
        <w:trPr>
          <w:trHeight w:val="566" w:hRule="atLeast"/>
        </w:trPr>
        <w:tc>
          <w:tcPr>
            <w:tcBorders>
              <w:top w:color="000000" w:space="0" w:sz="0" w:val="nil"/>
              <w:left w:color="5b9bd5" w:space="0" w:sz="4" w:val="single"/>
              <w:bottom w:color="000000" w:space="0" w:sz="0" w:val="nil"/>
              <w:right w:color="5b9bd5" w:space="0" w:sz="4" w:val="single"/>
            </w:tcBorders>
            <w:tcMar>
              <w:top w:w="0.0" w:type="dxa"/>
              <w:left w:w="0.0" w:type="dxa"/>
              <w:bottom w:w="0.0" w:type="dxa"/>
              <w:right w:w="0.0" w:type="dxa"/>
            </w:tcMar>
          </w:tcPr>
          <w:p w:rsidR="00000000" w:rsidDel="00000000" w:rsidP="00000000" w:rsidRDefault="00000000" w:rsidRPr="00000000" w14:paraId="0000003A">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3B">
            <w:pPr>
              <w:rPr>
                <w:color w:val="000000"/>
                <w:sz w:val="24"/>
                <w:szCs w:val="24"/>
              </w:rPr>
            </w:pPr>
            <w:r w:rsidDel="00000000" w:rsidR="00000000" w:rsidRPr="00000000">
              <w:rPr>
                <w:rFonts w:ascii="Gotham Narrow Book" w:cs="Gotham Narrow Book" w:eastAsia="Gotham Narrow Book" w:hAnsi="Gotham Narrow Book"/>
                <w:sz w:val="24"/>
                <w:szCs w:val="24"/>
                <w:rtl w:val="0"/>
              </w:rPr>
              <w:t xml:space="preserve">B</w:t>
            </w:r>
            <w:r w:rsidDel="00000000" w:rsidR="00000000" w:rsidRPr="00000000">
              <w:rPr>
                <w:rtl w:val="0"/>
              </w:rPr>
            </w:r>
          </w:p>
        </w:tc>
        <w:tc>
          <w:tcPr>
            <w:tcBorders>
              <w:top w:color="000000" w:space="0" w:sz="0" w:val="nil"/>
              <w:left w:color="5b9bd5" w:space="0" w:sz="4" w:val="single"/>
              <w:bottom w:color="000000" w:space="0" w:sz="0" w:val="nil"/>
              <w:right w:color="5b9bd5" w:space="0" w:sz="4" w:val="single"/>
            </w:tcBorders>
            <w:tcMar>
              <w:top w:w="0.0" w:type="dxa"/>
              <w:left w:w="0.0" w:type="dxa"/>
              <w:bottom w:w="0.0" w:type="dxa"/>
              <w:right w:w="0.0" w:type="dxa"/>
            </w:tcMar>
          </w:tcPr>
          <w:p w:rsidR="00000000" w:rsidDel="00000000" w:rsidP="00000000" w:rsidRDefault="00000000" w:rsidRPr="00000000" w14:paraId="0000003C">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3D">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3E">
            <w:pPr>
              <w:rPr>
                <w:color w:val="000000"/>
                <w:sz w:val="24"/>
                <w:szCs w:val="24"/>
              </w:rPr>
            </w:pPr>
            <w:r w:rsidDel="00000000" w:rsidR="00000000" w:rsidRPr="00000000">
              <w:rPr>
                <w:rtl w:val="0"/>
              </w:rPr>
            </w:r>
          </w:p>
        </w:tc>
      </w:tr>
      <w:tr>
        <w:trPr>
          <w:trHeight w:val="566" w:hRule="atLeast"/>
        </w:trPr>
        <w:tc>
          <w:tcPr>
            <w:tcBorders>
              <w:top w:color="000000" w:space="0" w:sz="0" w:val="nil"/>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3F">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40">
            <w:pPr>
              <w:rPr>
                <w:color w:val="000000"/>
                <w:sz w:val="24"/>
                <w:szCs w:val="24"/>
              </w:rPr>
            </w:pPr>
            <w:r w:rsidDel="00000000" w:rsidR="00000000" w:rsidRPr="00000000">
              <w:rPr>
                <w:rFonts w:ascii="Gotham Narrow Book" w:cs="Gotham Narrow Book" w:eastAsia="Gotham Narrow Book" w:hAnsi="Gotham Narrow Book"/>
                <w:sz w:val="24"/>
                <w:szCs w:val="24"/>
                <w:rtl w:val="0"/>
              </w:rPr>
              <w:t xml:space="preserve">C</w:t>
            </w:r>
            <w:r w:rsidDel="00000000" w:rsidR="00000000" w:rsidRPr="00000000">
              <w:rPr>
                <w:rtl w:val="0"/>
              </w:rPr>
            </w:r>
          </w:p>
        </w:tc>
        <w:tc>
          <w:tcPr>
            <w:tcBorders>
              <w:top w:color="000000" w:space="0" w:sz="0" w:val="nil"/>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41">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42">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43">
            <w:pPr>
              <w:rPr>
                <w:color w:val="000000"/>
                <w:sz w:val="24"/>
                <w:szCs w:val="24"/>
              </w:rPr>
            </w:pPr>
            <w:r w:rsidDel="00000000" w:rsidR="00000000" w:rsidRPr="00000000">
              <w:rPr>
                <w:rtl w:val="0"/>
              </w:rPr>
            </w:r>
          </w:p>
        </w:tc>
      </w:tr>
      <w:tr>
        <w:trPr>
          <w:trHeight w:val="566" w:hRule="atLeast"/>
        </w:trPr>
        <w:tc>
          <w:tcPr>
            <w:tcBorders>
              <w:top w:color="5b9bd5" w:space="0" w:sz="4" w:val="single"/>
              <w:left w:color="5b9bd5" w:space="0" w:sz="4" w:val="single"/>
              <w:bottom w:color="000000" w:space="0" w:sz="0" w:val="nil"/>
              <w:right w:color="5b9bd5" w:space="0" w:sz="4" w:val="single"/>
            </w:tcBorders>
            <w:tcMar>
              <w:top w:w="0.0" w:type="dxa"/>
              <w:left w:w="0.0" w:type="dxa"/>
              <w:bottom w:w="0.0" w:type="dxa"/>
              <w:right w:w="0.0" w:type="dxa"/>
            </w:tcMar>
          </w:tcPr>
          <w:p w:rsidR="00000000" w:rsidDel="00000000" w:rsidP="00000000" w:rsidRDefault="00000000" w:rsidRPr="00000000" w14:paraId="00000044">
            <w:pPr>
              <w:rPr>
                <w:color w:val="000000"/>
                <w:sz w:val="24"/>
                <w:szCs w:val="24"/>
              </w:rPr>
            </w:pPr>
            <w:r w:rsidDel="00000000" w:rsidR="00000000" w:rsidRPr="00000000">
              <w:rPr>
                <w:rFonts w:ascii="Gotham Narrow Book" w:cs="Gotham Narrow Book" w:eastAsia="Gotham Narrow Book" w:hAnsi="Gotham Narrow Book"/>
                <w:sz w:val="24"/>
                <w:szCs w:val="24"/>
                <w:rtl w:val="0"/>
              </w:rPr>
              <w:t xml:space="preserve">3</w:t>
            </w: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45">
            <w:pPr>
              <w:rPr>
                <w:color w:val="000000"/>
                <w:sz w:val="24"/>
                <w:szCs w:val="24"/>
              </w:rPr>
            </w:pPr>
            <w:r w:rsidDel="00000000" w:rsidR="00000000" w:rsidRPr="00000000">
              <w:rPr>
                <w:rFonts w:ascii="Gotham Narrow Book" w:cs="Gotham Narrow Book" w:eastAsia="Gotham Narrow Book" w:hAnsi="Gotham Narrow Book"/>
                <w:sz w:val="24"/>
                <w:szCs w:val="24"/>
                <w:rtl w:val="0"/>
              </w:rPr>
              <w:t xml:space="preserve">A</w:t>
            </w:r>
            <w:r w:rsidDel="00000000" w:rsidR="00000000" w:rsidRPr="00000000">
              <w:rPr>
                <w:rtl w:val="0"/>
              </w:rPr>
            </w:r>
          </w:p>
        </w:tc>
        <w:tc>
          <w:tcPr>
            <w:tcBorders>
              <w:top w:color="5b9bd5" w:space="0" w:sz="4" w:val="single"/>
              <w:left w:color="5b9bd5" w:space="0" w:sz="4" w:val="single"/>
              <w:bottom w:color="000000" w:space="0" w:sz="0" w:val="nil"/>
              <w:right w:color="5b9bd5" w:space="0" w:sz="4" w:val="single"/>
            </w:tcBorders>
            <w:tcMar>
              <w:top w:w="0.0" w:type="dxa"/>
              <w:left w:w="0.0" w:type="dxa"/>
              <w:bottom w:w="0.0" w:type="dxa"/>
              <w:right w:w="0.0" w:type="dxa"/>
            </w:tcMar>
          </w:tcPr>
          <w:p w:rsidR="00000000" w:rsidDel="00000000" w:rsidP="00000000" w:rsidRDefault="00000000" w:rsidRPr="00000000" w14:paraId="00000046">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47">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48">
            <w:pPr>
              <w:rPr>
                <w:color w:val="000000"/>
                <w:sz w:val="24"/>
                <w:szCs w:val="24"/>
              </w:rPr>
            </w:pPr>
            <w:r w:rsidDel="00000000" w:rsidR="00000000" w:rsidRPr="00000000">
              <w:rPr>
                <w:rtl w:val="0"/>
              </w:rPr>
            </w:r>
          </w:p>
        </w:tc>
      </w:tr>
      <w:tr>
        <w:trPr>
          <w:trHeight w:val="566" w:hRule="atLeast"/>
        </w:trPr>
        <w:tc>
          <w:tcPr>
            <w:tcBorders>
              <w:top w:color="000000" w:space="0" w:sz="0" w:val="nil"/>
              <w:left w:color="5b9bd5" w:space="0" w:sz="4" w:val="single"/>
              <w:bottom w:color="000000" w:space="0" w:sz="0" w:val="nil"/>
              <w:right w:color="5b9bd5" w:space="0" w:sz="4" w:val="single"/>
            </w:tcBorders>
            <w:tcMar>
              <w:top w:w="0.0" w:type="dxa"/>
              <w:left w:w="0.0" w:type="dxa"/>
              <w:bottom w:w="0.0" w:type="dxa"/>
              <w:right w:w="0.0" w:type="dxa"/>
            </w:tcMar>
          </w:tcPr>
          <w:p w:rsidR="00000000" w:rsidDel="00000000" w:rsidP="00000000" w:rsidRDefault="00000000" w:rsidRPr="00000000" w14:paraId="00000049">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4A">
            <w:pPr>
              <w:rPr>
                <w:color w:val="000000"/>
                <w:sz w:val="24"/>
                <w:szCs w:val="24"/>
              </w:rPr>
            </w:pPr>
            <w:r w:rsidDel="00000000" w:rsidR="00000000" w:rsidRPr="00000000">
              <w:rPr>
                <w:rFonts w:ascii="Gotham Narrow Book" w:cs="Gotham Narrow Book" w:eastAsia="Gotham Narrow Book" w:hAnsi="Gotham Narrow Book"/>
                <w:sz w:val="24"/>
                <w:szCs w:val="24"/>
                <w:rtl w:val="0"/>
              </w:rPr>
              <w:t xml:space="preserve">B</w:t>
            </w:r>
            <w:r w:rsidDel="00000000" w:rsidR="00000000" w:rsidRPr="00000000">
              <w:rPr>
                <w:rtl w:val="0"/>
              </w:rPr>
            </w:r>
          </w:p>
        </w:tc>
        <w:tc>
          <w:tcPr>
            <w:tcBorders>
              <w:top w:color="000000" w:space="0" w:sz="0" w:val="nil"/>
              <w:left w:color="5b9bd5" w:space="0" w:sz="4" w:val="single"/>
              <w:bottom w:color="000000" w:space="0" w:sz="0" w:val="nil"/>
              <w:right w:color="5b9bd5" w:space="0" w:sz="4" w:val="single"/>
            </w:tcBorders>
            <w:tcMar>
              <w:top w:w="0.0" w:type="dxa"/>
              <w:left w:w="0.0" w:type="dxa"/>
              <w:bottom w:w="0.0" w:type="dxa"/>
              <w:right w:w="0.0" w:type="dxa"/>
            </w:tcMar>
          </w:tcPr>
          <w:p w:rsidR="00000000" w:rsidDel="00000000" w:rsidP="00000000" w:rsidRDefault="00000000" w:rsidRPr="00000000" w14:paraId="0000004B">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4C">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4D">
            <w:pPr>
              <w:rPr>
                <w:color w:val="000000"/>
                <w:sz w:val="24"/>
                <w:szCs w:val="24"/>
              </w:rPr>
            </w:pPr>
            <w:r w:rsidDel="00000000" w:rsidR="00000000" w:rsidRPr="00000000">
              <w:rPr>
                <w:rtl w:val="0"/>
              </w:rPr>
            </w:r>
          </w:p>
        </w:tc>
      </w:tr>
      <w:tr>
        <w:trPr>
          <w:trHeight w:val="566" w:hRule="atLeast"/>
        </w:trPr>
        <w:tc>
          <w:tcPr>
            <w:tcBorders>
              <w:top w:color="000000" w:space="0" w:sz="0" w:val="nil"/>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4E">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4F">
            <w:pPr>
              <w:rPr>
                <w:color w:val="000000"/>
                <w:sz w:val="24"/>
                <w:szCs w:val="24"/>
              </w:rPr>
            </w:pPr>
            <w:r w:rsidDel="00000000" w:rsidR="00000000" w:rsidRPr="00000000">
              <w:rPr>
                <w:rFonts w:ascii="Gotham Narrow Book" w:cs="Gotham Narrow Book" w:eastAsia="Gotham Narrow Book" w:hAnsi="Gotham Narrow Book"/>
                <w:sz w:val="24"/>
                <w:szCs w:val="24"/>
                <w:rtl w:val="0"/>
              </w:rPr>
              <w:t xml:space="preserve">C</w:t>
            </w:r>
            <w:r w:rsidDel="00000000" w:rsidR="00000000" w:rsidRPr="00000000">
              <w:rPr>
                <w:rtl w:val="0"/>
              </w:rPr>
            </w:r>
          </w:p>
        </w:tc>
        <w:tc>
          <w:tcPr>
            <w:tcBorders>
              <w:top w:color="000000" w:space="0" w:sz="0" w:val="nil"/>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50">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51">
            <w:pPr>
              <w:rPr>
                <w:color w:val="000000"/>
                <w:sz w:val="24"/>
                <w:szCs w:val="24"/>
              </w:rPr>
            </w:pPr>
            <w:r w:rsidDel="00000000" w:rsidR="00000000" w:rsidRPr="00000000">
              <w:rPr>
                <w:rtl w:val="0"/>
              </w:rPr>
            </w:r>
          </w:p>
        </w:tc>
        <w:tc>
          <w:tcPr>
            <w:tcBorders>
              <w:top w:color="5b9bd5" w:space="0" w:sz="4" w:val="single"/>
              <w:left w:color="5b9bd5" w:space="0" w:sz="4" w:val="single"/>
              <w:bottom w:color="5b9bd5" w:space="0" w:sz="4" w:val="single"/>
              <w:right w:color="5b9bd5" w:space="0" w:sz="4" w:val="single"/>
            </w:tcBorders>
            <w:tcMar>
              <w:top w:w="0.0" w:type="dxa"/>
              <w:left w:w="0.0" w:type="dxa"/>
              <w:bottom w:w="0.0" w:type="dxa"/>
              <w:right w:w="0.0" w:type="dxa"/>
            </w:tcMar>
          </w:tcPr>
          <w:p w:rsidR="00000000" w:rsidDel="00000000" w:rsidP="00000000" w:rsidRDefault="00000000" w:rsidRPr="00000000" w14:paraId="00000052">
            <w:pPr>
              <w:rPr>
                <w:color w:val="000000"/>
                <w:sz w:val="24"/>
                <w:szCs w:val="24"/>
              </w:rPr>
            </w:pPr>
            <w:r w:rsidDel="00000000" w:rsidR="00000000" w:rsidRPr="00000000">
              <w:rPr>
                <w:rtl w:val="0"/>
              </w:rPr>
            </w:r>
          </w:p>
        </w:tc>
      </w:tr>
    </w:tbl>
    <w:p w:rsidR="00000000" w:rsidDel="00000000" w:rsidP="00000000" w:rsidRDefault="00000000" w:rsidRPr="00000000" w14:paraId="00000053">
      <w:pPr>
        <w:spacing w:line="240" w:lineRule="auto"/>
        <w:rPr>
          <w:rFonts w:ascii="Gotham Narrow Book" w:cs="Gotham Narrow Book" w:eastAsia="Gotham Narrow Book" w:hAnsi="Gotham Narrow Book"/>
          <w:sz w:val="24"/>
          <w:szCs w:val="24"/>
        </w:rPr>
      </w:pPr>
      <w:r w:rsidDel="00000000" w:rsidR="00000000" w:rsidRPr="00000000">
        <w:rPr>
          <w:rtl w:val="0"/>
        </w:rPr>
      </w:r>
    </w:p>
    <w:p w:rsidR="00000000" w:rsidDel="00000000" w:rsidP="00000000" w:rsidRDefault="00000000" w:rsidRPr="00000000" w14:paraId="00000054">
      <w:pPr>
        <w:numPr>
          <w:ilvl w:val="0"/>
          <w:numId w:val="1"/>
        </w:numPr>
        <w:spacing w:after="0" w:afterAutospacing="0" w:line="240" w:lineRule="auto"/>
        <w:ind w:left="720" w:hanging="360"/>
        <w:rPr>
          <w:rFonts w:ascii="Gotham Narrow Book" w:cs="Gotham Narrow Book" w:eastAsia="Gotham Narrow Book" w:hAnsi="Gotham Narrow Book"/>
          <w:sz w:val="24"/>
          <w:szCs w:val="24"/>
          <w:u w:val="none"/>
        </w:rPr>
      </w:pPr>
      <w:r w:rsidDel="00000000" w:rsidR="00000000" w:rsidRPr="00000000">
        <w:rPr>
          <w:rFonts w:ascii="Gotham Narrow Book" w:cs="Gotham Narrow Book" w:eastAsia="Gotham Narrow Book" w:hAnsi="Gotham Narrow Book"/>
          <w:sz w:val="24"/>
          <w:szCs w:val="24"/>
          <w:rtl w:val="0"/>
        </w:rPr>
        <w:t xml:space="preserve">After playing, respond to these questions. / Después de jugar, responde a estas preguntas. </w:t>
      </w:r>
    </w:p>
    <w:p w:rsidR="00000000" w:rsidDel="00000000" w:rsidP="00000000" w:rsidRDefault="00000000" w:rsidRPr="00000000" w14:paraId="00000055">
      <w:pPr>
        <w:numPr>
          <w:ilvl w:val="0"/>
          <w:numId w:val="1"/>
        </w:numPr>
        <w:spacing w:after="0" w:afterAutospacing="0" w:line="240" w:lineRule="auto"/>
        <w:ind w:left="720" w:hanging="360"/>
        <w:rPr>
          <w:rFonts w:ascii="Gotham Narrow Book" w:cs="Gotham Narrow Book" w:eastAsia="Gotham Narrow Book" w:hAnsi="Gotham Narrow Book"/>
          <w:sz w:val="24"/>
          <w:szCs w:val="24"/>
          <w:u w:val="none"/>
        </w:rPr>
      </w:pPr>
      <w:r w:rsidDel="00000000" w:rsidR="00000000" w:rsidRPr="00000000">
        <w:rPr>
          <w:rFonts w:ascii="Gotham Narrow Book" w:cs="Gotham Narrow Book" w:eastAsia="Gotham Narrow Book" w:hAnsi="Gotham Narrow Book"/>
          <w:sz w:val="24"/>
          <w:szCs w:val="24"/>
          <w:rtl w:val="0"/>
        </w:rPr>
        <w:t xml:space="preserve">Which “foods” were the easiest to “eat” with your different beaks? Which were most difficult?  </w:t>
      </w:r>
    </w:p>
    <w:p w:rsidR="00000000" w:rsidDel="00000000" w:rsidP="00000000" w:rsidRDefault="00000000" w:rsidRPr="00000000" w14:paraId="00000056">
      <w:pPr>
        <w:numPr>
          <w:ilvl w:val="0"/>
          <w:numId w:val="1"/>
        </w:numPr>
        <w:spacing w:after="0" w:afterAutospacing="0" w:line="240" w:lineRule="auto"/>
        <w:ind w:left="720" w:hanging="360"/>
        <w:rPr>
          <w:rFonts w:ascii="Gotham Narrow Book" w:cs="Gotham Narrow Book" w:eastAsia="Gotham Narrow Book" w:hAnsi="Gotham Narrow Book"/>
          <w:sz w:val="24"/>
          <w:szCs w:val="24"/>
          <w:u w:val="none"/>
        </w:rPr>
      </w:pPr>
      <w:r w:rsidDel="00000000" w:rsidR="00000000" w:rsidRPr="00000000">
        <w:rPr>
          <w:rFonts w:ascii="Gotham Narrow Book" w:cs="Gotham Narrow Book" w:eastAsia="Gotham Narrow Book" w:hAnsi="Gotham Narrow Book"/>
          <w:sz w:val="24"/>
          <w:szCs w:val="24"/>
          <w:rtl w:val="0"/>
        </w:rPr>
        <w:t xml:space="preserve">If your preferred source of food disappeared, what are some things you could do to adapt to survive? </w:t>
      </w:r>
    </w:p>
    <w:p w:rsidR="00000000" w:rsidDel="00000000" w:rsidP="00000000" w:rsidRDefault="00000000" w:rsidRPr="00000000" w14:paraId="00000057">
      <w:pPr>
        <w:numPr>
          <w:ilvl w:val="0"/>
          <w:numId w:val="1"/>
        </w:numPr>
        <w:spacing w:after="0" w:afterAutospacing="0" w:line="240" w:lineRule="auto"/>
        <w:ind w:left="720" w:hanging="360"/>
        <w:rPr>
          <w:sz w:val="24"/>
          <w:szCs w:val="24"/>
          <w:u w:val="none"/>
        </w:rPr>
      </w:pPr>
      <w:r w:rsidDel="00000000" w:rsidR="00000000" w:rsidRPr="00000000">
        <w:rPr>
          <w:rFonts w:ascii="Gotham Narrow Book" w:cs="Gotham Narrow Book" w:eastAsia="Gotham Narrow Book" w:hAnsi="Gotham Narrow Book"/>
          <w:sz w:val="24"/>
          <w:szCs w:val="24"/>
          <w:rtl w:val="0"/>
        </w:rPr>
        <w:t xml:space="preserve">¿Cuáles alimentos eran los m</w:t>
      </w:r>
      <w:r w:rsidDel="00000000" w:rsidR="00000000" w:rsidRPr="00000000">
        <w:rPr>
          <w:sz w:val="24"/>
          <w:szCs w:val="24"/>
          <w:rtl w:val="0"/>
        </w:rPr>
        <w:t xml:space="preserve">á</w:t>
      </w:r>
      <w:r w:rsidDel="00000000" w:rsidR="00000000" w:rsidRPr="00000000">
        <w:rPr>
          <w:rFonts w:ascii="Gotham Narrow Book" w:cs="Gotham Narrow Book" w:eastAsia="Gotham Narrow Book" w:hAnsi="Gotham Narrow Book"/>
          <w:sz w:val="24"/>
          <w:szCs w:val="24"/>
          <w:rtl w:val="0"/>
        </w:rPr>
        <w:t xml:space="preserve">s f</w:t>
      </w:r>
      <w:r w:rsidDel="00000000" w:rsidR="00000000" w:rsidRPr="00000000">
        <w:rPr>
          <w:sz w:val="24"/>
          <w:szCs w:val="24"/>
          <w:rtl w:val="0"/>
        </w:rPr>
        <w:t xml:space="preserve">á</w:t>
      </w:r>
      <w:r w:rsidDel="00000000" w:rsidR="00000000" w:rsidRPr="00000000">
        <w:rPr>
          <w:rFonts w:ascii="Gotham Narrow Book" w:cs="Gotham Narrow Book" w:eastAsia="Gotham Narrow Book" w:hAnsi="Gotham Narrow Book"/>
          <w:sz w:val="24"/>
          <w:szCs w:val="24"/>
          <w:rtl w:val="0"/>
        </w:rPr>
        <w:t xml:space="preserve">ciles de comer con tus diferentes picos? ¿Cuales eran los m</w:t>
      </w:r>
      <w:r w:rsidDel="00000000" w:rsidR="00000000" w:rsidRPr="00000000">
        <w:rPr>
          <w:sz w:val="24"/>
          <w:szCs w:val="24"/>
          <w:rtl w:val="0"/>
        </w:rPr>
        <w:t xml:space="preserve">á</w:t>
      </w:r>
      <w:r w:rsidDel="00000000" w:rsidR="00000000" w:rsidRPr="00000000">
        <w:rPr>
          <w:rFonts w:ascii="Gotham Narrow Book" w:cs="Gotham Narrow Book" w:eastAsia="Gotham Narrow Book" w:hAnsi="Gotham Narrow Book"/>
          <w:sz w:val="24"/>
          <w:szCs w:val="24"/>
          <w:rtl w:val="0"/>
        </w:rPr>
        <w:t xml:space="preserve">s dificiles? </w:t>
      </w:r>
    </w:p>
    <w:p w:rsidR="00000000" w:rsidDel="00000000" w:rsidP="00000000" w:rsidRDefault="00000000" w:rsidRPr="00000000" w14:paraId="00000058">
      <w:pPr>
        <w:numPr>
          <w:ilvl w:val="0"/>
          <w:numId w:val="1"/>
        </w:numPr>
        <w:spacing w:line="240" w:lineRule="auto"/>
        <w:ind w:left="720" w:hanging="360"/>
        <w:rPr>
          <w:rFonts w:ascii="Gotham Narrow Book" w:cs="Gotham Narrow Book" w:eastAsia="Gotham Narrow Book" w:hAnsi="Gotham Narrow Book"/>
          <w:sz w:val="24"/>
          <w:szCs w:val="24"/>
          <w:u w:val="none"/>
        </w:rPr>
      </w:pPr>
      <w:r w:rsidDel="00000000" w:rsidR="00000000" w:rsidRPr="00000000">
        <w:rPr>
          <w:rFonts w:ascii="Gotham Narrow Book" w:cs="Gotham Narrow Book" w:eastAsia="Gotham Narrow Book" w:hAnsi="Gotham Narrow Book"/>
          <w:sz w:val="24"/>
          <w:szCs w:val="24"/>
          <w:rtl w:val="0"/>
        </w:rPr>
        <w:t xml:space="preserve">Si su alimento preferido desapareció, ¿qué podrías hacer para adaptarte a sobrevivir? </w:t>
      </w:r>
      <w:r w:rsidDel="00000000" w:rsidR="00000000" w:rsidRPr="00000000">
        <w:rPr>
          <w:rtl w:val="0"/>
        </w:rPr>
      </w:r>
    </w:p>
    <w:sectPr>
      <w:type w:val="continuous"/>
      <w:pgSz w:h="15840" w:w="12240"/>
      <w:pgMar w:bottom="1440" w:top="1440" w:left="1440" w:right="1440" w:header="720" w:footer="720"/>
      <w:cols w:equalWidth="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Gotham Narrow Book"/>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lang w:val="en-US"/>
      </w:rPr>
    </w:rPrDefault>
    <w:pPrDefault>
      <w:pPr>
        <w:widowControl w:val="0"/>
        <w:spacing w:after="120" w:line="285"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2.png"/><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image" Target="media/image5.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