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Investigation 1, Lesson 0</w:t>
      </w:r>
    </w:p>
    <w:p w:rsidR="00000000" w:rsidDel="00000000" w:rsidP="00000000" w:rsidRDefault="00000000" w:rsidRPr="00000000" w14:paraId="00000002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Build A Bird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Time Estimate: 1 hour</w:t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Materials: Clay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Links to NGSS and CCSS: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NGSS-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4-LS1-1 Construct an argument that plants and animals have internal and external structures that function to support survival, growth, behavior, and reproduction</w:t>
      </w:r>
    </w:p>
    <w:p w:rsidR="00000000" w:rsidDel="00000000" w:rsidP="00000000" w:rsidRDefault="00000000" w:rsidRPr="00000000" w14:paraId="0000000B">
      <w:pPr>
        <w:ind w:left="144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144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4-LS1-2 Use a model to describe that animals, process the information in their brain, and respond to information in different ways.</w:t>
      </w:r>
    </w:p>
    <w:p w:rsidR="00000000" w:rsidDel="00000000" w:rsidP="00000000" w:rsidRDefault="00000000" w:rsidRPr="00000000" w14:paraId="0000000D">
      <w:pPr>
        <w:ind w:left="144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720" w:firstLine="0"/>
        <w:rPr>
          <w:b w:val="1"/>
          <w:color w:val="373737"/>
          <w:sz w:val="22"/>
          <w:szCs w:val="22"/>
          <w:u w:val="single"/>
        </w:rPr>
      </w:pPr>
      <w:r w:rsidDel="00000000" w:rsidR="00000000" w:rsidRPr="00000000">
        <w:fldChar w:fldCharType="begin"/>
        <w:instrText xml:space="preserve"> HYPERLINK "http://www.corestandards.org/ELA-Literacy/SL/4/1/d/" </w:instrText>
        <w:fldChar w:fldCharType="separate"/>
      </w:r>
      <w:r w:rsidDel="00000000" w:rsidR="00000000" w:rsidRPr="00000000">
        <w:rPr>
          <w:b w:val="1"/>
          <w:color w:val="373737"/>
          <w:sz w:val="22"/>
          <w:szCs w:val="22"/>
          <w:u w:val="single"/>
          <w:rtl w:val="0"/>
        </w:rPr>
        <w:t xml:space="preserve">CCSS.ELA-LITERACY.SL.4.1.D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fldChar w:fldCharType="end"/>
      </w:r>
      <w:r w:rsidDel="00000000" w:rsidR="00000000" w:rsidRPr="00000000">
        <w:rPr>
          <w:b w:val="1"/>
          <w:color w:val="202020"/>
          <w:sz w:val="25"/>
          <w:szCs w:val="25"/>
          <w:rtl w:val="0"/>
        </w:rPr>
        <w:t xml:space="preserve">Review the key ideas expressed and explain their own ideas and understanding in light of the discussion.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Point of Engagement: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What do birds look like?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Investigation: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Using clay or recycled materials, students will create a model of a bird.</w:t>
      </w:r>
    </w:p>
    <w:p w:rsidR="00000000" w:rsidDel="00000000" w:rsidP="00000000" w:rsidRDefault="00000000" w:rsidRPr="00000000" w14:paraId="00000019">
      <w:pPr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Guiding questions: Look at your model and describe the features you added in order to create a bird.</w:t>
      </w:r>
    </w:p>
    <w:p w:rsidR="00000000" w:rsidDel="00000000" w:rsidP="00000000" w:rsidRDefault="00000000" w:rsidRPr="00000000" w14:paraId="0000001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943600" cy="7924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